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044" w:rsidRPr="00BD0267" w:rsidRDefault="003A388F" w:rsidP="00BD0267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</w:pPr>
      <w:r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Приложение 1.</w:t>
      </w:r>
      <w:r w:rsidR="00BD0267"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4</w:t>
      </w:r>
      <w:r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.</w:t>
      </w:r>
    </w:p>
    <w:p w:rsidR="00906044" w:rsidRPr="00BD0267" w:rsidRDefault="00906044" w:rsidP="00BD0267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</w:pPr>
      <w:r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к приказу МБОУ «</w:t>
      </w:r>
      <w:proofErr w:type="spellStart"/>
      <w:r w:rsidR="00BD0267"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Майртупская</w:t>
      </w:r>
      <w:proofErr w:type="spellEnd"/>
      <w:r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 СШ</w:t>
      </w:r>
      <w:r w:rsidR="00BD0267"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 №2</w:t>
      </w:r>
      <w:r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» </w:t>
      </w:r>
    </w:p>
    <w:p w:rsidR="00906044" w:rsidRPr="00BD0267" w:rsidRDefault="00BD0267" w:rsidP="00BD0267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</w:pPr>
      <w:r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>№ 44</w:t>
      </w:r>
      <w:r w:rsidR="003A388F" w:rsidRPr="00BD0267">
        <w:rPr>
          <w:rFonts w:ascii="Times New Roman" w:eastAsia="Arial Unicode MS" w:hAnsi="Times New Roman" w:cs="Times New Roman"/>
          <w:color w:val="000000"/>
          <w:sz w:val="24"/>
          <w:szCs w:val="24"/>
          <w:lang w:eastAsia="en-US"/>
        </w:rPr>
        <w:t xml:space="preserve">от 10.03.2022 </w:t>
      </w:r>
    </w:p>
    <w:p w:rsidR="00906044" w:rsidRPr="00BD0267" w:rsidRDefault="00906044" w:rsidP="00BD02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906044" w:rsidRPr="00BD0267" w:rsidRDefault="00906044" w:rsidP="00BD02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0" w:name="_GoBack"/>
      <w:bookmarkEnd w:id="0"/>
    </w:p>
    <w:p w:rsidR="007C169A" w:rsidRPr="00BD0267" w:rsidRDefault="004B52F3" w:rsidP="00BD02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Положение</w:t>
      </w:r>
    </w:p>
    <w:p w:rsidR="004B52F3" w:rsidRPr="00BD0267" w:rsidRDefault="004B52F3" w:rsidP="00BD02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 языке образования и порядке организации изучения родных и иностранных языков в школе</w:t>
      </w:r>
      <w:r w:rsidR="003A388F"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в МБОУ «</w:t>
      </w:r>
      <w:proofErr w:type="spellStart"/>
      <w:r w:rsidR="00BD0267"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Майртупская</w:t>
      </w:r>
      <w:proofErr w:type="spellEnd"/>
      <w:r w:rsidR="003A388F"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СШ</w:t>
      </w:r>
      <w:r w:rsidR="00BD0267"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№2</w:t>
      </w:r>
      <w:r w:rsidR="003A388F" w:rsidRPr="00BD0267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»</w:t>
      </w:r>
    </w:p>
    <w:p w:rsidR="007C169A" w:rsidRPr="00BD0267" w:rsidRDefault="007C169A" w:rsidP="00BD02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B52F3" w:rsidRPr="00BD0267" w:rsidRDefault="004B52F3" w:rsidP="00BD02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1.1. Данное </w:t>
      </w: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 о языке образования и порядке организации изучения родных и иностранных языков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 в организации, осуществляющей образовательную деятельность, разработано в соответствии с Федеральным законом № 273-ФЗ от 29.12.2012 «Об образовании в Российской Федерации» в редакции от 25 июля 2022 года, Декларацией о языках народов России «О языках народов Российской Федерации» от 25.10.1991 г. № 1807-1 с изменениями на 11 июня 2021, Законом Российской Федерации «О государственном языке Российской Федерации» от 01.06.2005 г. № 53-ФЗ с изменениями на 30 апреля 2021 года, </w:t>
      </w:r>
      <w:r w:rsidR="00290412" w:rsidRPr="00BD026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Законом Чеченской Республики от 30.10.2014 N 37-РЗ (ред. от 26.04.2018) "Об образовании в Чеченской Республике", 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Приказами Минпросвещения Российской Федерации от 31 мая 2021 года №286 и №287 «Об утверждении Федерального государственного образовательного стандарта начального общего образования» и «Об утверждении Федерального государственного образовательного стандарта основного общего образования», Приказом Минобрнауки России от 17.05.2012 года №413 «Об утверждении федерального государственного образовательного стандарта среднего общего образования» с изменениями на 11 декабря 2020 года, а также Уставом образовательной организации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1.2. Данное</w:t>
      </w:r>
      <w:r w:rsidR="00906044" w:rsidRPr="00BD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0267">
        <w:rPr>
          <w:rFonts w:ascii="Times New Roman" w:eastAsia="Times New Roman" w:hAnsi="Times New Roman" w:cs="Times New Roman"/>
          <w:i/>
          <w:iCs/>
          <w:sz w:val="28"/>
          <w:szCs w:val="28"/>
        </w:rPr>
        <w:t>Положение о языке обучения и порядке организации изучения родных и иностранных языков в школе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 (далее - Положение) определяет язык обучения, порядок выбора родного языка образования и изучение иностранного языка, регулирует использование государственного языка Российской Федерации в образовательной деятельности.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1.3. Настоящее Положение разработано с целью соблюдения законодательства Российской Федерации в области образования в части определения языка образования, а также изучение иностранного языка в целях развития языковой культуры в соответствии с законодательством Российской Федерации в организации, осуществляющей образовательную деятельность.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1.4. Свободный выбор языка образования, изучаемых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 осуществляется по заявлениям родителей (законных представителей) несовершеннолетних обучающихся при приеме (переводе) на обучение по образовательным программам начального, общего и основного общего образования.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1.5. В целях недопущения нарушений права граждан в части определения языка образования и языка изучения образовательная организация обеспечивает своевременное информирование родителей (законных представителей) обучающихся с 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целью свободного, добровольного выбора ими изучения родного языка из числа языков народов Российской Федерации.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1.6. Образование может быть получено на иностранном языке в соответствии с образовательной программой и в порядке, установленном законодательством об образовании и локальными нормативными актами организации, осуществляющей образовательную деятельность.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1.7. Организация выбора языка изучения предусматривает обязательное участие коллегиального органа управления школой — Совета школы. Результаты выбора фиксируются в заявлениях родителей (законных представителей). 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1.8. Настоящее Положение обязательно для исполнения всеми участниками образовательных отношений.</w:t>
      </w:r>
    </w:p>
    <w:p w:rsidR="00906044" w:rsidRPr="00BD0267" w:rsidRDefault="00906044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2F3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2. Язык образования (обучения)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2.1. В соответствии со ст.14 п.1 Закона РФ «Об образовании в Российской Федерации» гарантируется получение образования на государственном языке Российской Федерации, а также выбор языка изучения в пределах возможностей, предоставляемых системой образования. 2.2. Образовательная деятельность в образовательной организации осуществляется на русском языке.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2.3.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2.4. Документооборот в образовательной организации осуществляется на русском языке — государственном языке Российской Федерации. Документы об образовании оформляются на государственном языке Российской Федерации — русском языке.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2.5. Иностранные граждане и лица без гражданства все документы представляют в образовательную организацию на русском языке или вместе с заверенным в установленном порядке переводом на русский язык.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2.6. Граждане Российской Федерации, иностранные граждане и лица без гражданства получают образование в образовательной организации на русском языке по основным образовательным программам начального общего, основного общего, среднего общего образования в соответствии с Федеральными государственными образовательными стандартами.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 2.7. Школа обеспечивает открытость и доступность информации о языке образования и порядке организации изучения родных языков.</w:t>
      </w:r>
    </w:p>
    <w:p w:rsidR="00906044" w:rsidRPr="00BD0267" w:rsidRDefault="00906044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2F3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3. Изучение русского языка как государственного языка Российской Федерации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3.1. Русский язык как государственный язык Российской Федерации изучается во всех с 1 по 11 классах в соответствии с Законом Российской Федерации № 1807-1 от 25.10.1991 г. «О языках народов Российской Федерации» и с Федеральным законом № 273-ФЗ от 29.12.2012 г. «Об образовании в Российской Федерации».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3.2. Изучение русского языка как государственного языка в школе регламентируется Федеральными государственными образовательными стандартами. На изучение русского языка как государственного языка Российской Федерации отводится количество часов, соответствующее Федеральному примерному учебному плану.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3.3. Не допускается сокращение количества часов на изучение русского языка.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3.4. Обучение русскому языку как государственному языку Российской Федерации должно быть обеспечено методическими, кадровыми, материальными и финансовыми условиями.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3.5. К использованию в образовательной деятельности допускаются учебники, включенные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3.6. Изучение родного языка в школе регламентируется федеральными государственными образовательными стандартами. Родной язык изучается в объеме часов, предусмотренных на изучение предметных областей «Родной язык и литературное чтение на родном языке», «Родной язык и Родная литература» примерных учебных планов начального общего и основного общего образования.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3.7. Количество часов, отводимых в образовательной организации на преподавание учебных предметов «Родной (</w:t>
      </w:r>
      <w:r w:rsidR="00906044" w:rsidRPr="00BD0267">
        <w:rPr>
          <w:rFonts w:ascii="Times New Roman" w:eastAsia="Times New Roman" w:hAnsi="Times New Roman" w:cs="Times New Roman"/>
          <w:sz w:val="28"/>
          <w:szCs w:val="28"/>
        </w:rPr>
        <w:t>чеченский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>) язык», «Литературное чтение на родном (</w:t>
      </w:r>
      <w:r w:rsidR="00906044" w:rsidRPr="00BD0267">
        <w:rPr>
          <w:rFonts w:ascii="Times New Roman" w:eastAsia="Times New Roman" w:hAnsi="Times New Roman" w:cs="Times New Roman"/>
          <w:sz w:val="28"/>
          <w:szCs w:val="28"/>
        </w:rPr>
        <w:t>чеченском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>) языке» и «Родная (</w:t>
      </w:r>
      <w:r w:rsidR="00906044" w:rsidRPr="00BD0267">
        <w:rPr>
          <w:rFonts w:ascii="Times New Roman" w:eastAsia="Times New Roman" w:hAnsi="Times New Roman" w:cs="Times New Roman"/>
          <w:sz w:val="28"/>
          <w:szCs w:val="28"/>
        </w:rPr>
        <w:t>чеченская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) литература», устанавливается самостоятельно учебным планом ООП на основании решения Педагогического совета.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3.8. Рабочие программы учебных предметов при реализации обязательных предметных областей «Родной язык и литературное чтение на родном языке» (уровень начального общего образования) и «Родной язык и родная литература» (уровень основного общего образования и уровень среднего общего образования) разрабатываются в соответствии с ФГОС и утверждаются школой самостоятельно в рамках ООП. Содержание программ отдельных учебных предметов общего образования определяется требованиями к предметным результатам, изложенным в федеральных государственных образовательных стандартах начального общего и основного общего образования.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3.9. Организация текущего контроля успеваемости, промежуточной аттестации по указанным предметам осуществляется в соответствии с локальным нормативным актом образовательной организации.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3.10. Обучающимся, слабо владеющим русским языком, образовательная организация в пределах своих возможностей, оказывает помощь через консультации, создание групп для изучения русского языка как иностранного в рамках внеурочной деятельности. 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3.11. При использовании государственного языка Российской Федерации - русского языка не допускается использования слов и выражений, не соответствующих нормам современного русского литературного языка, за исключением иностранных слов, не имеющих общеупотребительных аналогов в русском языке.</w:t>
      </w:r>
    </w:p>
    <w:p w:rsidR="00290412" w:rsidRPr="00BD0267" w:rsidRDefault="00290412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412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4. Изучение иностранного языка</w:t>
      </w:r>
    </w:p>
    <w:p w:rsidR="00290412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4.1. Обучение иностранным языкам в образовательной организации на уровнях начального общего, основного общего, среднего общего образования проводится в рамках 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 соответствующего уровня. Преподавание иностранных языков, не вошедших в учебные планы, может осуществляться в качестве дополнительного образования. </w:t>
      </w:r>
    </w:p>
    <w:p w:rsidR="004B52F3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4.2. Изучение иностранных языков направлено на достижение предметных, метапредметных и личностных результатов обучения, предусмотренных Федеральными государственными образовательными стандартами общего образования, в том числе: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формирование иноязычной коммуникативной компетенции — освоение знаний о языковых явлениях изучаемого языка, разных способах выражения мысли в иностранном языке;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социокультурной/межкультурной компетенции — приобщение к культуре, традициям, реалиям стран/страны изучаемого языка;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формирование умения представлять свою страну, ее культуру в условиях межкультурного общения;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развитие учебно-познавательной компетенции — ознакомление с доступными обучающимся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обучающихся посредством реализации воспитательного потенциала иностранного языка;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потребности изучения иностранных языков и овладение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в современном мире;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воспитание качеств гражданина, патриота;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развитие национального самосознания, стремление к взаимопониманию между людьми разных сообществ, толерантному отношению к проявлениям иной культуры;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лучшему осознанию своей собственной культуры;</w:t>
      </w:r>
    </w:p>
    <w:p w:rsidR="004B52F3" w:rsidRPr="00BD0267" w:rsidRDefault="004B52F3" w:rsidP="00BD02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развитие стремления к овладению основами мировой культуры средствами иностранного языка.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4.3. Обучение иностранным языкам на всех уровнях образования осуществляется с учетом фактора преемственности обучения.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4.4. Родители (законные представители) несовершеннолетнего обучающегося имеют право выбора обязательного второго иностранного языка с учетом наличия в образовательной организации условий возможностей, практического уровня подготовки ребенка и фактора преемственности обучения.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 4.5. В соответствии с реализуемой образовательной программой организации, осуществляющей образовательную деятельность, и учебным планом, обучающиеся изучают иностранные языки со 2 класса. Более раннее изучение иностранного языка возможно в рамках предоставления в школе платных образовательных услуг, реализацию программ дополнительного образования, в том числе через сетевую форму взаимодействия с иными образовательными организациями.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 4.6. Школа предоставляет возможность изучения второго иностранного языка на уровнях основного общего и среднего общего образования.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4.7. </w:t>
      </w:r>
      <w:proofErr w:type="gramStart"/>
      <w:r w:rsidRPr="00BD0267">
        <w:rPr>
          <w:rFonts w:ascii="Times New Roman" w:eastAsia="Times New Roman" w:hAnsi="Times New Roman" w:cs="Times New Roman"/>
          <w:sz w:val="28"/>
          <w:szCs w:val="28"/>
        </w:rPr>
        <w:t>Спектр иностранных языков, предлагаемый для изучения в рамках реализации общеобразовательных программ и программ дополнительного образования определяется</w:t>
      </w:r>
      <w:proofErr w:type="gramEnd"/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с учетом анализа выявляемых потребностей и возможностей организации, осуществляющей образовательную деятельность, наличия в школе условий и возможностей, практического уровня подготовки ребенка и фактора преемственности обучения.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4.8. В рамках дополнительных образовательных программ по запросу участников образовательных отношений школа вправе организовать обучение иным иностранным языкам. 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4.9. Выбор иностранного языка для изучения в рамках общеобразовательных программ осуществляется:</w:t>
      </w:r>
    </w:p>
    <w:p w:rsidR="004B52F3" w:rsidRPr="00BD0267" w:rsidRDefault="004B52F3" w:rsidP="00BD02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lastRenderedPageBreak/>
        <w:t>на уровне начального общего, основного общего образования — родителями (законными представителями) несовершеннолетнего обучающегося и с учетом его мнения;</w:t>
      </w:r>
    </w:p>
    <w:p w:rsidR="004B52F3" w:rsidRPr="00BD0267" w:rsidRDefault="004B52F3" w:rsidP="00BD02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на уровне среднего общего образования — самим обучающимся.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4.10. Обучение иностранным языкам осуществляется в группах. Формирование групп и перевод обучающихся в соответствующие группы изучения иностранных языков относится к компетенции образовательной организации.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4.11. Формирование групп и перевод обучающихся в соответствующие группы иностранных языков осуществл</w:t>
      </w:r>
      <w:r w:rsidR="00906044" w:rsidRPr="00BD0267">
        <w:rPr>
          <w:rFonts w:ascii="Times New Roman" w:eastAsia="Times New Roman" w:hAnsi="Times New Roman" w:cs="Times New Roman"/>
          <w:sz w:val="28"/>
          <w:szCs w:val="28"/>
        </w:rPr>
        <w:t>яется приказом директора школы.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4.12. Для обучающихся, изучавших ранее иностранный язык, отличный от преподаваемых в школе, или не изучавших его по ряду причин совсем, при наличии условий может создаваться предметный кружок «Иностранный язык для начинающих».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4.13. Промежуточная аттестация обучающихся, перешедших в течение учебного года в другие группы иностранного языка, производится в соответствии с положением о формах, периодичности и порядке текущего контроля успеваемости и промежуточной аттестации обучающихся образовательной организации.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4.14. В школе не ведется преподавание и изучение отдельных учебных предметов, курсов, дисциплин (модулей) и иных компонентов на иностранных языках (</w:t>
      </w:r>
      <w:proofErr w:type="spellStart"/>
      <w:r w:rsidRPr="00BD0267">
        <w:rPr>
          <w:rFonts w:ascii="Times New Roman" w:eastAsia="Times New Roman" w:hAnsi="Times New Roman" w:cs="Times New Roman"/>
          <w:sz w:val="28"/>
          <w:szCs w:val="28"/>
        </w:rPr>
        <w:t>билингвальное</w:t>
      </w:r>
      <w:proofErr w:type="spellEnd"/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 обучение).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4.15. Проведение мероприятий, в том числе культурологической направленности, на иностранном языке осуществляется в соответствии с планом работы школы.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4.16. Преподавание и изучение иностранного языка не осуществляется в ущерб преподаванию и изучению государственного языка Российской Федерации — русскому языку.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4.17. Проведение мероприятий, в том числе культурологической направленности, на иностранном языке осуществляется в соответствии с планом работы школы. 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4.18. В соответствии с учебным планом школа предоставляет возможность изучения второго иностранного языка с 5-ого класса.</w:t>
      </w:r>
    </w:p>
    <w:p w:rsidR="00906044" w:rsidRPr="00BD0267" w:rsidRDefault="00906044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2F3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5. Порядок выбора родного языка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5.1. Право на изучение родного языка в образовательной организации реализуется в пределах возможностей (методических, кадровых, материальных и финансовых), предоставляемых системой образования, в порядке, установленном законодательством об образовании.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5.2. Для определения языка изучения на будущий учебный год в апреле - мае проводятся классные родительские собрания, о повестке которых родители (законные представители) уведомляются заранее.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5.3. Родители (законные представители) обучающихся в ходе классных родительских собраний информируются о праве выбора языка изучения с занесением данного вопроса в протокол родительского собрания.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5.4. Заполнение родителями (законными представителями) обучающихся личных заявлений производится в удобное им время.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5.5. Протоколы родительских собраний и заявления родителей (законных представителей) передаются на рассмотрение Совета школы, который до начала нового учебного года рассматривает поступившие материалы и определяет перечень языков народов Российской Федерации, обучение которым необходимо обучающимся в новом учебном году. Решение Совета школы передается на рассмотрение Педагогического совета школы.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5.6. Заявления родителей (законных представителей) о выборе родного языка обучения хранятся в личных делах обучающихся. Сбор заявлений и подготовка протоколов родительских собраний осуществляется классными руководителями.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5.7. Педагогический совет школы до начала нового учебного года принимает решение о внесении изменений в основные образовательные программы начального, основного и среднего образования, реализуемых образовательной организацией с целью обеспечения преподавания предметов образовательных областей «Родной язык и литературное чтение на родном языке» (ООП начального общего образования), «Родной язык и родная литература» (ООП основного общего и среднего образования) согласно заявлениям родителей, протоколам родительских собраний и Совета образовательной организации. 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5.8. При поступлении ребенка в школу родители (законные представители) несовершеннолетних обучающихся или лица, их заменяющие в заявлении указывают желаемое для них изучение родного языка.</w:t>
      </w:r>
    </w:p>
    <w:p w:rsidR="00906044" w:rsidRPr="00BD0267" w:rsidRDefault="00906044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2F3" w:rsidRPr="00BD0267" w:rsidRDefault="004B52F3" w:rsidP="00BD026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b/>
          <w:bCs/>
          <w:sz w:val="28"/>
          <w:szCs w:val="28"/>
        </w:rPr>
        <w:t>6. Заключительные положения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6.1. Заявления родителей, протоколы родительских собраний, Совета школы образовательной организации хранятся в образовательной организации не менее 5 лет.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6.2. В исключительных случаях допускается изменение выбора родителями (законными представителями) языка изучения после подведения итогов родительских собраний. В данном случае родители (законные представители) обучающихся обращаются к руководителю организации, осуществляющей образовательную деятельность, с письменным заявлением. Решение об удовлетворении заявления принимается директором школы в соответствии с имеющимися в образовательной организации ресурсами и возможностями. В случае невозможности на момент поступления обращения удовлетворить просьбу, изложенную в заявлении, образовательная организация уведомляет об этом заявителя и принимает меры по достижению возможности преподавания родного языка, обучение которому требуется обучающемуся, чьи родители (законные представители) обратились с заявлением.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6.3. Настоящее </w:t>
      </w:r>
      <w:r w:rsidR="00906044" w:rsidRPr="00BD0267">
        <w:rPr>
          <w:rFonts w:ascii="Times New Roman" w:eastAsia="Times New Roman" w:hAnsi="Times New Roman" w:cs="Times New Roman"/>
          <w:iCs/>
          <w:sz w:val="28"/>
          <w:szCs w:val="28"/>
        </w:rPr>
        <w:t>Положение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 является локальным нормативным актом, принимается на Совете школы и утверждается (либо вводится в действие) приказом директора организации, осуществляющей образовательную деятельность.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6.4.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906044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6.5. </w:t>
      </w:r>
      <w:r w:rsidRPr="00BD0267">
        <w:rPr>
          <w:rFonts w:ascii="Times New Roman" w:eastAsia="Times New Roman" w:hAnsi="Times New Roman" w:cs="Times New Roman"/>
          <w:i/>
          <w:iCs/>
          <w:sz w:val="28"/>
          <w:szCs w:val="28"/>
        </w:rPr>
        <w:t>Положение о языке образования и порядке организации изучения родных и иностранных языков в общеобразовательной организации</w:t>
      </w:r>
      <w:r w:rsidRPr="00BD0267">
        <w:rPr>
          <w:rFonts w:ascii="Times New Roman" w:eastAsia="Times New Roman" w:hAnsi="Times New Roman" w:cs="Times New Roman"/>
          <w:sz w:val="28"/>
          <w:szCs w:val="28"/>
        </w:rPr>
        <w:t xml:space="preserve"> принимается на неопределенный срок. Изменения и дополнения к Положению принимаются в порядке, предусмотренном п.6.3. настоящего Положения. </w:t>
      </w:r>
    </w:p>
    <w:p w:rsidR="004B52F3" w:rsidRPr="00BD0267" w:rsidRDefault="004B52F3" w:rsidP="00BD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67">
        <w:rPr>
          <w:rFonts w:ascii="Times New Roman" w:eastAsia="Times New Roman" w:hAnsi="Times New Roman" w:cs="Times New Roman"/>
          <w:sz w:val="28"/>
          <w:szCs w:val="28"/>
        </w:rPr>
        <w:t>6.6.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147F11" w:rsidRPr="007C169A" w:rsidRDefault="00147F11" w:rsidP="00906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47F11" w:rsidRPr="007C169A" w:rsidSect="00BD0267">
      <w:pgSz w:w="11906" w:h="16838"/>
      <w:pgMar w:top="709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350BB"/>
    <w:multiLevelType w:val="multilevel"/>
    <w:tmpl w:val="B98A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3D5F22"/>
    <w:multiLevelType w:val="multilevel"/>
    <w:tmpl w:val="50E6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2F3"/>
    <w:rsid w:val="00147F11"/>
    <w:rsid w:val="00270A6E"/>
    <w:rsid w:val="00290412"/>
    <w:rsid w:val="003A388F"/>
    <w:rsid w:val="004B52F3"/>
    <w:rsid w:val="007C169A"/>
    <w:rsid w:val="00906044"/>
    <w:rsid w:val="00AA633F"/>
    <w:rsid w:val="00BD0267"/>
    <w:rsid w:val="00C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33F"/>
  </w:style>
  <w:style w:type="paragraph" w:styleId="1">
    <w:name w:val="heading 1"/>
    <w:basedOn w:val="a"/>
    <w:link w:val="10"/>
    <w:uiPriority w:val="9"/>
    <w:qFormat/>
    <w:rsid w:val="004B52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B52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B52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52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B52F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B52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B5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B52F3"/>
    <w:rPr>
      <w:b/>
      <w:bCs/>
    </w:rPr>
  </w:style>
  <w:style w:type="character" w:styleId="a5">
    <w:name w:val="Emphasis"/>
    <w:basedOn w:val="a0"/>
    <w:uiPriority w:val="20"/>
    <w:qFormat/>
    <w:rsid w:val="004B52F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direktor</cp:lastModifiedBy>
  <cp:revision>7</cp:revision>
  <cp:lastPrinted>2022-09-16T10:21:00Z</cp:lastPrinted>
  <dcterms:created xsi:type="dcterms:W3CDTF">2022-09-12T12:43:00Z</dcterms:created>
  <dcterms:modified xsi:type="dcterms:W3CDTF">2022-09-16T10:21:00Z</dcterms:modified>
</cp:coreProperties>
</file>